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rFonts w:ascii="Malgun Gothic" w:hAnsi="Malgun Gothic" w:eastAsia="맑은 고딕"/>
          <w:color w:val="111827"/>
        </w:rPr>
        <w:t>애플 오픈AI 소송, 왜 시작됐나? 소장 원문과 아이폰 영향 정리</w:t>
      </w:r>
    </w:p>
    <w:p>
      <w:pPr>
        <w:pStyle w:val="MetaText"/>
      </w:pPr>
      <w:r>
        <w:rPr>
          <w:rFonts w:ascii="Malgun Gothic" w:hAnsi="Malgun Gothic" w:eastAsia="맑은 고딕"/>
          <w:color w:val="111827"/>
        </w:rPr>
        <w:t>플랫폼: 네이버 블로그 · 검색의도: 정보 확인형 · 발행일: 2026-07-11 16:16:51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콘텐츠 설계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D4ED8"/>
          <w:b/>
        </w:rPr>
        <w:t>확인 기준일:</w:t>
      </w:r>
      <w:r>
        <w:rPr>
          <w:rFonts w:ascii="Malgun Gothic" w:hAnsi="Malgun Gothic" w:eastAsia="맑은 고딕"/>
          <w:color w:val="111827"/>
        </w:rPr>
        <w:t xml:space="preserve"> 2026년 7월 11일 오후 4시 13분 한국시간 기준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선택 플랫폼:</w:t>
      </w:r>
      <w:r>
        <w:rPr>
          <w:rFonts w:ascii="Malgun Gothic" w:hAnsi="Malgun Gothic" w:eastAsia="맑은 고딕"/>
          <w:color w:val="111827"/>
        </w:rPr>
        <w:t xml:space="preserve"> 네이버 블로그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검색의도:</w:t>
      </w:r>
      <w:r>
        <w:rPr>
          <w:rFonts w:ascii="Malgun Gothic" w:hAnsi="Malgun Gothic" w:eastAsia="맑은 고딕"/>
          <w:color w:val="111827"/>
        </w:rPr>
        <w:t xml:space="preserve"> 애플이 오픈AI를 상대로 제기한 소송의 이유와 현재 확정된 내용을 확인하려는 정보 확인형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차별화 포인트:</w:t>
      </w:r>
      <w:r>
        <w:rPr>
          <w:rFonts w:ascii="Malgun Gothic" w:hAnsi="Malgun Gothic" w:eastAsia="맑은 고딕"/>
          <w:color w:val="111827"/>
        </w:rPr>
        <w:t xml:space="preserve"> 소장 원문을 기준으로 혐의·법적 요구·아이폰 ChatGPT 영향 여부를 분리해 설명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핵심 키워드:</w:t>
      </w:r>
      <w:r>
        <w:rPr>
          <w:rFonts w:ascii="Malgun Gothic" w:hAnsi="Malgun Gothic" w:eastAsia="맑은 고딕"/>
          <w:color w:val="111827"/>
        </w:rPr>
        <w:t xml:space="preserve"> 애플 오픈AI 소송, 애플 영업비밀 소송, 오픈AI 하드웨어, 아이폰 ChatGPT, 애플 전직 직원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확인한 핵심 사실:</w:t>
      </w:r>
      <w:r>
        <w:rPr>
          <w:rFonts w:ascii="Malgun Gothic" w:hAnsi="Malgun Gothic" w:eastAsia="맑은 고딕"/>
          <w:color w:val="111827"/>
        </w:rPr>
        <w:t xml:space="preserve"> 애플은 미국 현지시간 2026년 7월 10일 캘리포니아 북부 연방법원에 사건번호 5:26-cv-07078로 소송을 제기했다. 소장에는 전직 직원 2명과 오픈AI 관련 법인, io Products를 대상으로 한 영업비밀 침해 및 계약 위반 청구 6개가 담겼다. 현재는 애플의 주장 단계이며 법원의 사실인정이나 판결은 나오지 않았다. Daring Fireball+2Daring Fireball+2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당사자 입장 확인:</w:t>
      </w:r>
      <w:r>
        <w:rPr>
          <w:rFonts w:ascii="Malgun Gothic" w:hAnsi="Malgun Gothic" w:eastAsia="맑은 고딕"/>
          <w:color w:val="111827"/>
        </w:rPr>
        <w:t xml:space="preserve"> 오픈AI는 다른 회사의 영업비밀에 관심이 없다는 초기 입장을 밝혔으며, 소장을 검토 중이라고 설명했다. 애플 소장에는 기존 ChatGPT 통합 계약이 이번 분쟁의 대상이 아니라는 내용도 별도로 명시돼 있다. Reuters+2AP News+2</w:t>
      </w:r>
    </w:p>
    <w:p>
      <w:pPr>
        <w:pStyle w:val="Heading3"/>
      </w:pPr>
      <w:r>
        <w:rPr>
          <w:rFonts w:ascii="Malgun Gothic" w:hAnsi="Malgun Gothic" w:eastAsia="맑은 고딕"/>
          <w:color w:val="111827"/>
        </w:rPr>
        <w:t>제목 후보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애플 오픈AI 소송, 왜 시작됐나? 소장 원문 핵심 정리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애플이 오픈AI를 고소한 이유, 아이폰 ChatGPT에도 영향 있을까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애플 오픈AI 영업비밀 소송, 확정된 내용과 아직 모르는 것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애플·오픈AI 소송 정리, 전직 직원과 AI 하드웨어가 핵심 쟁점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애플 오픈AI 소송 제기, 영업비밀 침해 주장 3가지 살펴보니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추천 제목:</w:t>
      </w:r>
      <w:r>
        <w:rPr>
          <w:rFonts w:ascii="Malgun Gothic" w:hAnsi="Malgun Gothic" w:eastAsia="맑은 고딕"/>
          <w:color w:val="111827"/>
        </w:rPr>
        <w:t xml:space="preserve"> 애플 오픈AI 소송, 왜 시작됐나? 소장 원문과 아이폰 영향 정리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---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복사용 본문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11827"/>
        </w:rPr>
        <w:t>애플이 오픈AI를 상대로 실제 소송을 제기했습니다.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 xml:space="preserve">애플은 </w:t>
      </w:r>
      <w:r>
        <w:rPr>
          <w:rFonts w:ascii="Malgun Gothic" w:hAnsi="Malgun Gothic" w:eastAsia="맑은 고딕"/>
          <w:color w:val="1D4ED8"/>
          <w:b/>
        </w:rPr>
        <w:t>2026년 7월 10일 미국 현지시간</w:t>
      </w:r>
      <w:r>
        <w:rPr>
          <w:rFonts w:ascii="Malgun Gothic" w:hAnsi="Malgun Gothic" w:eastAsia="맑은 고딕"/>
          <w:color w:val="111827"/>
        </w:rPr>
        <w:t>, 오픈AI가 자사 전직 직원을 통해 하드웨어 관련 영업비밀을 부당하게 취득하고 이용했다며 미국 연방법원에 소장을 제출했습니다.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 xml:space="preserve">다만 현재 확인된 것은 소송이 시작됐다는 사실까지입니다. </w:t>
      </w:r>
      <w:r>
        <w:rPr>
          <w:rFonts w:ascii="Malgun Gothic" w:hAnsi="Malgun Gothic" w:eastAsia="맑은 고딕"/>
          <w:color w:val="1D4ED8"/>
          <w:b/>
        </w:rPr>
        <w:t>아직 법원이 애플의 주장을 사실로 인정하거나 오픈AI의 책임을 확정한 것은 아닙니다.</w:t>
      </w:r>
    </w:p>
    <w:p>
      <w:pPr>
        <w:pStyle w:val="BodyText"/>
      </w:pPr>
      <w:r>
        <w:rPr>
          <w:rFonts w:ascii="Malgun Gothic" w:hAnsi="Malgun Gothic" w:eastAsia="맑은 고딕"/>
          <w:color w:val="7C2D12"/>
          <w:b/>
          <w:highlight w:val="yellow"/>
        </w:rPr>
        <w:t>이번 사건은 AI 모델이나 콘텐츠 학습 문제가 아니라 차세대 AI 기기의 설계·제조·공급망 정보를 둘러싼 영업비밀 소송입니다.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어디에 어떤 내용으로 소송을 냈나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 xml:space="preserve">사건은 </w:t>
      </w:r>
      <w:r>
        <w:rPr>
          <w:rFonts w:ascii="Malgun Gothic" w:hAnsi="Malgun Gothic" w:eastAsia="맑은 고딕"/>
          <w:color w:val="1D4ED8"/>
          <w:b/>
        </w:rPr>
        <w:t>미국 캘리포니아 북부 연방법원 산호세 지원</w:t>
      </w:r>
      <w:r>
        <w:rPr>
          <w:rFonts w:ascii="Malgun Gothic" w:hAnsi="Malgun Gothic" w:eastAsia="맑은 고딕"/>
          <w:color w:val="111827"/>
        </w:rPr>
        <w:t xml:space="preserve">에 접수됐으며, 사건번호는 </w:t>
      </w:r>
      <w:r>
        <w:rPr>
          <w:rFonts w:ascii="Malgun Gothic" w:hAnsi="Malgun Gothic" w:eastAsia="맑은 고딕"/>
          <w:color w:val="1D4ED8"/>
          <w:b/>
        </w:rPr>
        <w:t>5:26-cv-07078</w:t>
      </w:r>
      <w:r>
        <w:rPr>
          <w:rFonts w:ascii="Malgun Gothic" w:hAnsi="Malgun Gothic" w:eastAsia="맑은 고딕"/>
          <w:color w:val="111827"/>
        </w:rPr>
        <w:t>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피고에는 다음 당사자들이 포함됐습니다.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애플 출신 엔지니어 창 리우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애플 제품 디자인 부사장 출신 탕 유 탄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오픈AI 재단과 오픈AI 그룹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AI 하드웨어 개발사 io Products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 xml:space="preserve">조니 아이브가 설립에 참여한 io Products도 피고에 포함됐지만, </w:t>
      </w:r>
      <w:r>
        <w:rPr>
          <w:rFonts w:ascii="Malgun Gothic" w:hAnsi="Malgun Gothic" w:eastAsia="맑은 고딕"/>
          <w:color w:val="1D4ED8"/>
          <w:b/>
        </w:rPr>
        <w:t>조니 아이브 개인은 피고 명단에 들어 있지 않습니다.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소장에 적힌 청구는 모두 6개입니다.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전직 직원 2명과 오픈AI, io Products를 대상으로 한 미국 영업비밀보호법 위반 청구 4개와 전직 직원 2명을 대상으로 한 지식재산권 계약 위반 청구 2개로 구성됐습니다.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애플이 주장하는 핵심 내용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현재 공개된 내용은 모두 애플이 소장에 기재한 주장입니다. 향후 오픈AI 측 반박과 증거 조사 과정에서 내용이 달라질 수 있습니다.</w:t>
      </w:r>
    </w:p>
    <w:p>
      <w:pPr>
        <w:pStyle w:val="Heading3"/>
      </w:pPr>
      <w:r>
        <w:rPr>
          <w:rFonts w:ascii="Malgun Gothic" w:hAnsi="Malgun Gothic" w:eastAsia="맑은 고딕"/>
          <w:color w:val="111827"/>
        </w:rPr>
        <w:t>1. 퇴사 후에도 애플 내부 자료에 접근했다는 주장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애플은 전직 시스템 전기 엔지니어 창 리우가 2026년 1월 오픈AI로 이직한 뒤에도 애플이 지급한 업무용 노트북을 반납하지 않았다고 주장했습니다.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인증 과정의 취약점을 이용해 애플 내부 저장소에 접속하고, 미공개 하드웨어와 관련된 기밀 파일 수십 개를 내려받았다는 내용도 소장에 포함됐습니다.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애플은 리우가 퇴사 후에도 애플 재직자에게 진행 중인 프로젝트와 공급업체 결정, 엔지니어링 정보를 전달받았다고 주장하고 있습니다.</w:t>
      </w:r>
    </w:p>
    <w:p>
      <w:pPr>
        <w:pStyle w:val="Heading3"/>
      </w:pPr>
      <w:r>
        <w:rPr>
          <w:rFonts w:ascii="Malgun Gothic" w:hAnsi="Malgun Gothic" w:eastAsia="맑은 고딕"/>
          <w:color w:val="111827"/>
        </w:rPr>
        <w:t>2. 채용 면접에서 애플 부품과 설계자료를 요구했다는 주장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애플 제품 디자인 부사장을 지냈던 탕 유 탄은 현재 오픈AI의 최고하드웨어책임자로 일하고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애플은 탄이 오픈AI 채용 면접 과정에서 애플 직원들에게 실제 부품이나 CAD 자료, 시제품 등을 가져와 설명하도록 요구했다고 주장했습니다.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내부 프로젝트 코드와 기술 용어를 이용해 후보자가 알고 있는 애플의 비공개 정보를 구체적으로 확인했다는 내용도 담겼습니다.</w:t>
      </w:r>
    </w:p>
    <w:p>
      <w:pPr>
        <w:pStyle w:val="Heading3"/>
      </w:pPr>
      <w:r>
        <w:rPr>
          <w:rFonts w:ascii="Malgun Gothic" w:hAnsi="Malgun Gothic" w:eastAsia="맑은 고딕"/>
          <w:color w:val="111827"/>
        </w:rPr>
        <w:t>3. 공급업체를 통해 제조기술을 확보했다는 주장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애플은 오픈AI 측이 애플 공급업체에 접근해 금속 마감과 부품 제조에 관한 정보를 얻으려 했다고 주장했습니다.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특히 애플 내부 관계자만 알 수 있는 표현과 부품 정보를 사용해 질문했고, 일부 공급업체는 오픈AI가 애플의 허가를 받은 것으로 오인했다는 것이 애플 측 설명입니다.</w:t>
      </w:r>
    </w:p>
    <w:p>
      <w:pPr>
        <w:pStyle w:val="BodyText"/>
      </w:pPr>
      <w:r>
        <w:rPr>
          <w:rFonts w:ascii="Malgun Gothic" w:hAnsi="Malgun Gothic" w:eastAsia="맑은 고딕"/>
          <w:color w:val="C2410C"/>
          <w:b/>
        </w:rPr>
        <w:t>이 내용은 아직 재판에서 검증된 사실이 아니라 원고인 애플이 제출한 주장입니다.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애플이 법원에 요구한 것은 무엇인가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애플은 단순한 손해배상만 요구하지 않았습니다.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법원에 요청한 주요 조치는 다음과 같습니다.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애플 영업비밀의 보유·사용·공개 금지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관련 자료와 애플 소유물 반환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이메일과 전자문서 등 증거 삭제 금지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실제 손해와 부당이득에 대한 금전 배상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합리적인 기술 사용료와 추가 손해배상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변호사 비용과 소송 비용 지급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배심원 재판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특히 애플이 요구한 사용금지 명령이 받아들여질 경우, 오픈AI는 개발 중인 하드웨어에 애플 정보가 활용됐는지를 확인하고 관련 부분을 분리해야 할 가능성이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다만 법원이 임시금지명령이나 예비적 금지명령을 내렸다는 발표는 아직 확인되지 않았습니다.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아이폰에서 ChatGPT가 바로 중단되는 것은 아니다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이번 소송 소식에서 가장 헷갈리기 쉬운 부분입니다.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애플과 오픈AI는 아이폰의 시리와 애플 인텔리전스에서 ChatGPT를 이용할 수 있도록 협력해 왔습니다.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 xml:space="preserve">하지만 애플은 이번 소장에서 </w:t>
      </w:r>
      <w:r>
        <w:rPr>
          <w:rFonts w:ascii="Malgun Gothic" w:hAnsi="Malgun Gothic" w:eastAsia="맑은 고딕"/>
          <w:color w:val="1D4ED8"/>
          <w:b/>
        </w:rPr>
        <w:t>ChatGPT 통합을 관리하는 기존 상업 계약 자체는 이번 소송의 대상이 아니라고 명시했습니다.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따라서 소송을 제기했다는 이유만으로 아이폰에서 ChatGPT 기능이 즉시 사라지거나 양사의 계약이 자동 종료되는 것은 아닙니다.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다만 양사가 AI 기기 시장에서 경쟁 관계로 바뀌고 있는 만큼, 장기적으로는 협력 범위가 축소되거나 계약 조건이 달라질 가능성을 살펴볼 필요는 있습니다. 이는 현재 확정된 내용이 아니라 경쟁 관계를 바탕으로 한 전망입니다.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오픈AI가 밝힌 초기 입장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오픈AI는 언론을 통해 다른 회사의 영업비밀에는 관심이 없으며 혁신 기술 개발에 집중하고 있다는 입장을 밝혔습니다.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현재까지 공개된 내용은 짧은 초기 설명 수준입니다.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오픈AI가 법원에 정식 답변서를 제출하면 전직 직원의 자료 접근 여부, 면접 과정, 공급업체 접촉 방식 등에 대한 구체적인 반박이 나올 것으로 보입니다.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앞으로 확인해야 할 네 가지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사건의 실제 방향은 기사 제목보다 법원에 제출되는 후속 문서에서 확인할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첫째, 오픈AI가 답변서를 제출할지 소송 각하를 요청할지 확인해야 합니다.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둘째, 애플이 별도의 예비적 금지명령을 신청하는지 살펴봐야 합니다. 금지명령이 신청되면 오픈AI 하드웨어 개발 일정에 직접적인 영향을 줄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셋째, 법원이 어떤 정보를 영업비밀로 인정하는지가 중요합니다. 직원이 업무를 통해 얻은 일반적인 경험과 회사가 보호하는 구체적인 문서·공정 정보는 법적으로 다르게 판단될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넷째, 애플과 오픈AI가 기존 ChatGPT 통합 서비스를 그대로 유지하는지도 확인할 부분입니다.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현재 시점에서 구분해야 할 내용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확인된 사실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애플이 2026년 7월 10일 소송을 제기했습니다.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전직 직원 2명과 오픈AI 관련 법인, io Products가 피고입니다.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애플은 영업비밀 사용금지와 자료 반환, 손해배상을 요구했습니다.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오픈AI는 애플의 영업비밀에 관심이 없다는 초기 입장을 밝혔습니다.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아직 확정되지 않은 내용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실제로 영업비밀이 오픈AI 제품에 사용됐는지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전직 직원과 오픈AI에 법적 책임이 있는지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오픈AI 하드웨어 출시가 연기될지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애플과 오픈AI의 기존 협력이 종료될지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애플이 받을 수 있는 손해배상 규모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2026년 7월 11일 한국시간 기준</w:t>
      </w:r>
      <w:r>
        <w:rPr>
          <w:rFonts w:ascii="Malgun Gothic" w:hAnsi="Malgun Gothic" w:eastAsia="맑은 고딕"/>
          <w:color w:val="111827"/>
        </w:rPr>
        <w:t>, 이번 사건은 소장이 제출된 초기 단계입니다.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애플이 제시한 자료와 오픈AI의 정식 반박, 법원의 금지명령 판단이 나온 이후에야 소송의 무게와 실제 제품 영향을 보다 정확하게 판단할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---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발행자료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D4ED8"/>
          <w:b/>
        </w:rPr>
        <w:t>메타 설명:</w:t>
      </w:r>
      <w:r>
        <w:rPr>
          <w:rFonts w:ascii="Malgun Gothic" w:hAnsi="Malgun Gothic" w:eastAsia="맑은 고딕"/>
          <w:color w:val="111827"/>
        </w:rPr>
        <w:t xml:space="preserve"> 해당 없음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URL 슬러그:</w:t>
      </w:r>
      <w:r>
        <w:rPr>
          <w:rFonts w:ascii="Malgun Gothic" w:hAnsi="Malgun Gothic" w:eastAsia="맑은 고딕"/>
          <w:color w:val="111827"/>
        </w:rPr>
        <w:t xml:space="preserve"> 해당 없음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태그 또는 라벨:</w:t>
      </w:r>
      <w:r>
        <w:rPr>
          <w:rFonts w:ascii="Malgun Gothic" w:hAnsi="Malgun Gothic" w:eastAsia="맑은 고딕"/>
          <w:color w:val="111827"/>
        </w:rPr>
        <w:t xml:space="preserve"> 애플오픈AI소송, 애플영업비밀, 오픈AI하드웨어, 아이폰ChatGPT, AI기기, 조니아이브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썸네일 문구:</w:t>
      </w:r>
      <w:r>
        <w:rPr>
          <w:rFonts w:ascii="Malgun Gothic" w:hAnsi="Malgun Gothic" w:eastAsia="맑은 고딕"/>
          <w:color w:val="111827"/>
        </w:rPr>
        <w:t xml:space="preserve"> 애플이 오픈AI를 고소한 이유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이미지 alt:</w:t>
      </w:r>
      <w:r>
        <w:rPr>
          <w:rFonts w:ascii="Malgun Gothic" w:hAnsi="Malgun Gothic" w:eastAsia="맑은 고딕"/>
          <w:color w:val="111827"/>
        </w:rPr>
        <w:t xml:space="preserve"> 애플과 오픈AI 영업비밀 소송의 핵심 쟁점과 아이폰 ChatGPT 영향을 설명하는 이미지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관련 플랫폼 변형 각도:</w:t>
      </w:r>
      <w:r>
        <w:rPr>
          <w:rFonts w:ascii="Malgun Gothic" w:hAnsi="Malgun Gothic" w:eastAsia="맑은 고딕"/>
          <w:color w:val="111827"/>
        </w:rPr>
        <w:t xml:space="preserve"> 티스토리에서는 ‘애플·오픈AI 소송이 아이폰 ChatGPT 통합과 AI 하드웨어 출시에 미칠 영향은?’이라는 질문으로 확장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ReutersApple sues OpenAI, two former employees for trade secrets theft오늘AP NewsApple files lawsuit accusing ChatGPT maker OpenAI of stealing trade secrets오늘</w:t>
      </w:r>
    </w:p>
    <w:sectPr>
      <w:pgSz w:w="11906" w:h="16838"/>
      <w:pgMar w:top="1134" w:right="1134" w:bottom="1134" w:left="1134" w:header="500" w:footer="5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Malgun Gothic" w:hAnsi="Malgun Gothic" w:eastAsia="맑은 고딕"/>
        <w:sz w:val="21"/>
        <w:szCs w:val="21"/>
        <w:color w:val="263241"/>
      </w:rPr>
    </w:rPrDefault>
    <w:pPrDefault>
      <w:pPr>
        <w:spacing w:after="140" w:line="4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next w:val="BodyText"/>
    <w:qFormat/>
    <w:pPr>
      <w:spacing w:after="180"/>
    </w:pPr>
    <w:rPr>
      <w:b/>
      <w:color w:val="111827"/>
      <w:sz w:val="40"/>
      <w:szCs w:val="40"/>
    </w:rPr>
  </w:style>
  <w:style w:type="paragraph" w:styleId="Heading2">
    <w:name w:val="Heading 2"/>
    <w:basedOn w:val="Normal"/>
    <w:next w:val="BodyText"/>
    <w:qFormat/>
    <w:pPr>
      <w:spacing w:before="260" w:after="100"/>
      <w:keepNext/>
    </w:pPr>
    <w:rPr>
      <w:b/>
      <w:color w:val="1D4ED8"/>
      <w:sz w:val="30"/>
      <w:szCs w:val="30"/>
    </w:rPr>
  </w:style>
  <w:style w:type="paragraph" w:styleId="Heading3">
    <w:name w:val="Heading 3"/>
    <w:basedOn w:val="Normal"/>
    <w:next w:val="BodyText"/>
    <w:qFormat/>
    <w:pPr>
      <w:spacing w:before="200" w:after="80"/>
      <w:keepNext/>
    </w:pPr>
    <w:rPr>
      <w:b/>
      <w:color w:val="6D28D9"/>
      <w:sz w:val="26"/>
      <w:szCs w:val="26"/>
    </w:rPr>
  </w:style>
  <w:style w:type="paragraph" w:styleId="BodyText">
    <w:name w:val="Body Text"/>
    <w:basedOn w:val="Normal"/>
    <w:pPr>
      <w:spacing w:after="140" w:line="400" w:lineRule="auto"/>
    </w:pPr>
    <w:rPr>
      <w:sz w:val="21"/>
      <w:szCs w:val="21"/>
    </w:rPr>
  </w:style>
  <w:style w:type="paragraph" w:styleId="ListText">
    <w:name w:val="List Text"/>
    <w:basedOn w:val="BodyText"/>
    <w:pPr>
      <w:ind w:left="360" w:hanging="180"/>
    </w:pPr>
  </w:style>
  <w:style w:type="paragraph" w:styleId="NoteText">
    <w:name w:val="Note Text"/>
    <w:basedOn w:val="BodyText"/>
    <w:pPr>
      <w:spacing w:after="120"/>
      <w:shd w:val="clear" w:color="auto" w:fill="F8FAFC"/>
    </w:pPr>
    <w:rPr>
      <w:color w:val="64748B"/>
      <w:sz w:val="19"/>
      <w:szCs w:val="19"/>
    </w:rPr>
  </w:style>
  <w:style w:type="paragraph" w:styleId="MetaText">
    <w:name w:val="Meta Text"/>
    <w:basedOn w:val="Normal"/>
    <w:pPr>
      <w:spacing w:after="180"/>
    </w:pPr>
    <w:rPr>
      <w:color w:val="64748B"/>
      <w:sz w:val="18"/>
      <w:szCs w:val="18"/>
    </w:rPr>
  </w:style>
  <w:style w:type="paragraph" w:styleId="TableText">
    <w:name w:val="Table Text"/>
    <w:basedOn w:val="Normal"/>
    <w:pPr>
      <w:spacing w:after="60" w:line="300" w:lineRule="auto"/>
    </w:pPr>
    <w:rPr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NEO AI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애플 오픈AI 소송, 왜 시작됐나? 소장 원문과 아이폰 영향 정리</dc:title>
  <dc:creator>NEO AI 콘텐츠 센터</dc:creator>
  <cp:lastModifiedBy>NEO AI 콘텐츠 센터</cp:lastModifiedBy>
  <dcterms:created xsi:type="dcterms:W3CDTF">2026-07-11T09:42:29Z</dcterms:created>
  <dcterms:modified xsi:type="dcterms:W3CDTF">2026-07-11T09:42:29Z</dcterms:modified>
</cp:coreProperties>
</file>