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테슬라 마이애미 로보택시 확대, 웨이모·휴머노이드 경쟁 가속</w:t>
      </w:r>
    </w:p>
    <w:p>
      <w:pPr>
        <w:pStyle w:val="MetaText"/>
      </w:pPr>
      <w:r>
        <w:rPr>
          <w:rFonts w:ascii="Malgun Gothic" w:hAnsi="Malgun Gothic" w:eastAsia="맑은 고딕"/>
          <w:color w:val="111827"/>
        </w:rPr>
        <w:t>플랫폼: 자동 선택 · 검색의도: 자동 분석 · 발행일: 2026-07-05 09:20:52</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오늘 로봇·자율주행 이슈의 핵심은 “상용화 기대는 커졌지만, 검증 부담도 같이 커졌다”는 점입니다. 테슬라는 로보택시 서비스를 마이애미로 넓히며 자율주행 사업 확대를 강조했고, 웨이모는 이미 대규모 운행 경험을 쌓았지만 최근 리콜과 파트너십 조정이라는 변수를 맞고 있습니다. 여기에 Figure AI의 휴머노이드 로봇 Figure 03이 BMW 생산 현장에 투입되면서, AI가 화면 속 서비스가 아니라 도로와 공장으로 이동하는 흐름이 더 뚜렷해졌습니다. 다만 로보택시와 휴머노이드 모두 안전성, 규제 승인, 실제 생산성 확인이 남아 있어 단기 기대만으로 판단하기는 어렵습니다.</w:t>
      </w:r>
    </w:p>
    <w:p>
      <w:pPr>
        <w:pStyle w:val="Heading2"/>
      </w:pPr>
      <w:r>
        <w:rPr>
          <w:rFonts w:ascii="Malgun Gothic" w:hAnsi="Malgun Gothic" w:eastAsia="맑은 고딕"/>
          <w:color w:val="111827"/>
        </w:rPr>
        <w:t>왜 지금 로봇·자율주행이 주목받을까</w:t>
      </w:r>
    </w:p>
    <w:p>
      <w:pPr>
        <w:pStyle w:val="BodyText"/>
      </w:pPr>
      <w:r>
        <w:rPr>
          <w:rFonts w:ascii="Malgun Gothic" w:hAnsi="Malgun Gothic" w:eastAsia="맑은 고딕"/>
          <w:color w:val="111827"/>
        </w:rPr>
        <w:t>로봇·자율주행 분야가 다시 주목받는 이유는 테슬라, 웨이모, Figure AI가 각각 다른 방식으로 “현장 배치”를 보여주고 있기 때문입니다. 테슬라는 전기차 판매 기업을 넘어 로보택시와 AI·로보틱스 기업으로 평가받으려는 흐름을 강화하고 있고, 로이터에 따르면 최근 마이애미에서 로보택시 서비스를 사용할 수 있다고 밝혔습니다.</w:t>
      </w:r>
    </w:p>
    <w:p>
      <w:pPr>
        <w:pStyle w:val="BodyText"/>
      </w:pPr>
      <w:r>
        <w:rPr>
          <w:rFonts w:ascii="Malgun Gothic" w:hAnsi="Malgun Gothic" w:eastAsia="맑은 고딕"/>
          <w:color w:val="111827"/>
        </w:rPr>
        <w:t>웨이모는 알파벳 산하 자율주행 기업으로 이미 여러 도시에서 완전자율주행 호출 서비스를 운영해 온 대표 기업입니다. 회사 공식 자료 기준으로 웨이모는 주당 50만 회 이상 완전자율주행 전기차 운행을 제공한다고 설명하고 있으며, 마이애미에서도 2026년 1월부터 초기 일반 이용자를 받기 시작했습니다.</w:t>
      </w:r>
    </w:p>
    <w:p>
      <w:pPr>
        <w:pStyle w:val="BodyText"/>
      </w:pPr>
      <w:r>
        <w:rPr>
          <w:rFonts w:ascii="Malgun Gothic" w:hAnsi="Malgun Gothic" w:eastAsia="맑은 고딕"/>
          <w:color w:val="111827"/>
        </w:rPr>
        <w:t>휴머노이드 쪽에서는 Figure AI가 BMW 공장에 Figure 03을 투입했다고 발표했습니다. 회사는 Figure 03이 기존 고정식 자동화나 6축 로봇팔로 해결하기 어려운 동적 물류·부품 조작 작업을 목표로 한다고 설명했습니다. 이는 휴머노이드가 단순 시연을 넘어 제조·물류 현장의 반복 작업을 맡는 단계로 이동하고 있다는 신호로 볼 수 있습니다.</w:t>
      </w:r>
    </w:p>
    <w:p>
      <w:pPr>
        <w:pStyle w:val="Heading2"/>
      </w:pPr>
      <w:r>
        <w:rPr>
          <w:rFonts w:ascii="Malgun Gothic" w:hAnsi="Malgun Gothic" w:eastAsia="맑은 고딕"/>
          <w:color w:val="111827"/>
        </w:rPr>
        <w:t>핵심 이슈 정리</w:t>
      </w:r>
    </w:p>
    <w:p>
      <w:pPr>
        <w:pStyle w:val="BodyText"/>
      </w:pPr>
      <w:r>
        <w:rPr>
          <w:rFonts w:ascii="Malgun Gothic" w:hAnsi="Malgun Gothic" w:eastAsia="맑은 고딕"/>
          <w:color w:val="111827"/>
        </w:rPr>
        <w:t>구분	확인 내용	해석 포인트</w:t>
      </w:r>
    </w:p>
    <w:p>
      <w:pPr>
        <w:pStyle w:val="BodyText"/>
      </w:pPr>
      <w:r>
        <w:rPr>
          <w:rFonts w:ascii="Malgun Gothic" w:hAnsi="Malgun Gothic" w:eastAsia="맑은 고딕"/>
          <w:color w:val="111827"/>
        </w:rPr>
        <w:t>Tesla 로보택시	테슬라는 7월 3일 로보택시가 마이애미에서 이용 가능하다고 밝혔고, 로이터는 이를 테슬라의 자율주행 호출 서비스 확대 흐름으로 보도했습니다.</w:t>
      </w:r>
    </w:p>
    <w:p>
      <w:pPr>
        <w:pStyle w:val="BodyText"/>
      </w:pPr>
      <w:r>
        <w:rPr>
          <w:rFonts w:ascii="Malgun Gothic" w:hAnsi="Malgun Gothic" w:eastAsia="맑은 고딕"/>
          <w:color w:val="111827"/>
        </w:rPr>
        <w:t>서비스 지역 확대는 긍정적 신호지만, 이용 가능 지역·차량 대수·안전 모니터 여부·규제 조건을 함께 봐야 합니다.</w:t>
      </w:r>
    </w:p>
    <w:p>
      <w:pPr>
        <w:pStyle w:val="BodyText"/>
      </w:pPr>
      <w:r>
        <w:rPr>
          <w:rFonts w:ascii="Malgun Gothic" w:hAnsi="Malgun Gothic" w:eastAsia="맑은 고딕"/>
          <w:color w:val="111827"/>
        </w:rPr>
        <w:t>Tesla AI·로보틱스 전략	테슬라는 최근 로보택시와 FSD 소프트웨어 확대를 성장 전략의 핵심으로 내세우고 있으며, 2026년 투자 지출도 AI·로보틱스 방향과 연결돼 있습니다.</w:t>
      </w:r>
    </w:p>
    <w:p>
      <w:pPr>
        <w:pStyle w:val="BodyText"/>
      </w:pPr>
      <w:r>
        <w:rPr>
          <w:rFonts w:ascii="Malgun Gothic" w:hAnsi="Malgun Gothic" w:eastAsia="맑은 고딕"/>
          <w:color w:val="111827"/>
        </w:rPr>
        <w:t>단순 전기차 판매량보다 자율주행 소프트웨어와 로봇 사업의 실제 매출화 가능성이 주가 평가에 더 크게 반영될 수 있습니다.</w:t>
      </w:r>
    </w:p>
    <w:p>
      <w:pPr>
        <w:pStyle w:val="BodyText"/>
      </w:pPr>
      <w:r>
        <w:rPr>
          <w:rFonts w:ascii="Malgun Gothic" w:hAnsi="Malgun Gothic" w:eastAsia="맑은 고딕"/>
          <w:color w:val="111827"/>
        </w:rPr>
        <w:t>Waymo 운영 변수	우버와 웨이모는 피닉스 로보택시 협력을 종료했지만, 웨이모 차량은 피닉스에서 웨이모 앱을 통해 계속 이용 가능하고 오스틴·애틀랜타에서는 우버 플랫폼 이용이 유지됩니다.</w:t>
      </w:r>
    </w:p>
    <w:p>
      <w:pPr>
        <w:pStyle w:val="BodyText"/>
      </w:pPr>
      <w:r>
        <w:rPr>
          <w:rFonts w:ascii="Malgun Gothic" w:hAnsi="Malgun Gothic" w:eastAsia="맑은 고딕"/>
          <w:color w:val="111827"/>
        </w:rPr>
        <w:t>파트너십 종료가 곧 서비스 중단을 뜻하지는 않지만, 로보택시 유통 채널과 플랫폼 전략이 바뀌고 있다는 점은 확인할 필요가 있습니다.</w:t>
      </w:r>
    </w:p>
    <w:p>
      <w:pPr>
        <w:pStyle w:val="BodyText"/>
      </w:pPr>
      <w:r>
        <w:rPr>
          <w:rFonts w:ascii="Malgun Gothic" w:hAnsi="Malgun Gothic" w:eastAsia="맑은 고딕"/>
          <w:color w:val="111827"/>
        </w:rPr>
        <w:t>Waymo 안전 리콜	NHTSA 자료에 따르면 웨이모 5세대 ADS 관련 잠재 대상은 3,871건이며, 특정 상황에서 차량이 고속도로 공사 구역에 진입할 수 있는 문제가 보고됐습니다.</w:t>
      </w:r>
    </w:p>
    <w:p>
      <w:pPr>
        <w:pStyle w:val="BodyText"/>
      </w:pPr>
      <w:r>
        <w:rPr>
          <w:rFonts w:ascii="Malgun Gothic" w:hAnsi="Malgun Gothic" w:eastAsia="맑은 고딕"/>
          <w:color w:val="111827"/>
        </w:rPr>
        <w:t>자율주행 확산의 핵심 변수는 기술 성능뿐 아니라 공사 구간, 학교 주변, 악천후 같은 예외 상황 대응 능력입니다.</w:t>
      </w:r>
    </w:p>
    <w:p>
      <w:pPr>
        <w:pStyle w:val="BodyText"/>
      </w:pPr>
      <w:r>
        <w:rPr>
          <w:rFonts w:ascii="Malgun Gothic" w:hAnsi="Malgun Gothic" w:eastAsia="맑은 고딕"/>
          <w:color w:val="111827"/>
        </w:rPr>
        <w:t>Figure AI 휴머노이드	Figure AI는 Figure 03이 BMW 현장에 도착했다고 발표했고, 정밀한 부품 집기와 카트 이동처럼 힘과 정밀성이 함께 필요한 작업을 예로 들었습니다.</w:t>
      </w:r>
    </w:p>
    <w:p>
      <w:pPr>
        <w:pStyle w:val="BodyText"/>
      </w:pPr>
      <w:r>
        <w:rPr>
          <w:rFonts w:ascii="Malgun Gothic" w:hAnsi="Malgun Gothic" w:eastAsia="맑은 고딕"/>
          <w:color w:val="111827"/>
        </w:rPr>
        <w:t>휴머노이드는 가정용보다 공장·물류처럼 통제된 환경에서 먼저 상용성이 검증될 가능성이 큽니다.</w:t>
      </w:r>
    </w:p>
    <w:p>
      <w:pPr>
        <w:pStyle w:val="BodyText"/>
      </w:pPr>
      <w:r>
        <w:rPr>
          <w:rFonts w:ascii="Malgun Gothic" w:hAnsi="Malgun Gothic" w:eastAsia="맑은 고딕"/>
          <w:color w:val="111827"/>
        </w:rPr>
        <w:t>휴머노이드 상용화 현실	Figure AI는 이전 Figure 02가 BMW에서 1,250시간 이상 가동되고 3만 대 이상 X3 생산에 기여했다고 밝혔습니다.</w:t>
      </w:r>
    </w:p>
    <w:p>
      <w:pPr>
        <w:pStyle w:val="BodyText"/>
      </w:pPr>
      <w:r>
        <w:rPr>
          <w:rFonts w:ascii="Malgun Gothic" w:hAnsi="Malgun Gothic" w:eastAsia="맑은 고딕"/>
          <w:color w:val="111827"/>
        </w:rPr>
        <w:t>실제 현장 데이터가 쌓이는 점은 긍정적이지만, 대량 생산·유지보수·안전 기준이 함께 따라와야 합니다.</w:t>
      </w:r>
    </w:p>
    <w:p>
      <w:pPr>
        <w:pStyle w:val="Heading2"/>
      </w:pPr>
      <w:r>
        <w:rPr>
          <w:rFonts w:ascii="Malgun Gothic" w:hAnsi="Malgun Gothic" w:eastAsia="맑은 고딕"/>
          <w:color w:val="111827"/>
        </w:rPr>
        <w:t>관련 시장과 종목</w:t>
      </w:r>
    </w:p>
    <w:p>
      <w:pPr>
        <w:pStyle w:val="BodyText"/>
      </w:pPr>
      <w:r>
        <w:rPr>
          <w:rFonts w:ascii="Malgun Gothic" w:hAnsi="Malgun Gothic" w:eastAsia="맑은 고딕"/>
          <w:color w:val="111827"/>
        </w:rPr>
        <w:t>이번 이슈는 투자 권유가 아니라 시장 흐름을 이해하기 위한 참고 포인트로 보는 것이 좋습니다.</w:t>
      </w:r>
    </w:p>
    <w:p>
      <w:pPr>
        <w:pStyle w:val="BodyText"/>
      </w:pPr>
      <w:r>
        <w:rPr>
          <w:rFonts w:ascii="Malgun Gothic" w:hAnsi="Malgun Gothic" w:eastAsia="맑은 고딕"/>
          <w:color w:val="111827"/>
        </w:rPr>
        <w:t>먼저 테슬라의 경우 로보택시 확장은 전기차 판매 기업에서 자율주행 플랫폼 기업으로 평가받으려는 전략과 연결됩니다. 다만 로보택시 서비스가 일부 도시에서 확대된다고 해서 곧바로 전국 단위 수익화나 규제 통과가 보장되는 것은 아닙니다. 테슬라 주가를 볼 때는 차량 인도량, FSD 적용 범위, 로보택시 운행 지역, 안전 이슈, 분기 실적 발표를 함께 확인해야 합니다.</w:t>
      </w:r>
    </w:p>
    <w:p>
      <w:pPr>
        <w:pStyle w:val="BodyText"/>
      </w:pPr>
      <w:r>
        <w:rPr>
          <w:rFonts w:ascii="Malgun Gothic" w:hAnsi="Malgun Gothic" w:eastAsia="맑은 고딕"/>
          <w:color w:val="111827"/>
        </w:rPr>
        <w:t>알파벳은 웨이모를 통해 자율주행 호출 시장에서 가장 앞서 있는 기업 중 하나로 평가됩니다. 웨이모는 운행 데이터와 서비스 지역 확대 측면에서 강점을 갖지만, 최근 리콜과 학교·공사 구간 관련 조사처럼 신뢰도 관리가 중요한 변수로 남아 있습니다.</w:t>
      </w:r>
    </w:p>
    <w:p>
      <w:pPr>
        <w:pStyle w:val="BodyText"/>
      </w:pPr>
      <w:r>
        <w:rPr>
          <w:rFonts w:ascii="Malgun Gothic" w:hAnsi="Malgun Gothic" w:eastAsia="맑은 고딕"/>
          <w:color w:val="111827"/>
        </w:rPr>
        <w:t>Figure AI는 비상장 기업이기 때문에 개인 투자자가 직접 주식으로 접근하기는 어렵습니다. 대신 휴머노이드 로봇의 확산은 BMW 같은 제조 기업, 로봇 부품·센서·구동계 업체, AI 반도체와 데이터센터 인프라 기업에도 간접 영향을 줄 수 있습니다. Figure 03의 BMW 투입은 휴머노이드가 실제 생산 현장에 들어가고 있다는 사례이지만, 이것이 곧바로 대규모 수익성 확정으로 이어진다고 보기는 어렵습니다.</w:t>
      </w:r>
    </w:p>
    <w:p>
      <w:pPr>
        <w:pStyle w:val="Heading2"/>
      </w:pPr>
      <w:r>
        <w:rPr>
          <w:rFonts w:ascii="Malgun Gothic" w:hAnsi="Malgun Gothic" w:eastAsia="맑은 고딕"/>
          <w:color w:val="111827"/>
        </w:rPr>
        <w:t>앞으로 확인할 변수</w:t>
      </w:r>
    </w:p>
    <w:p>
      <w:pPr>
        <w:pStyle w:val="BodyText"/>
      </w:pPr>
      <w:r>
        <w:rPr>
          <w:rFonts w:ascii="Malgun Gothic" w:hAnsi="Malgun Gothic" w:eastAsia="맑은 고딕"/>
          <w:color w:val="111827"/>
        </w:rPr>
        <w:t>앞으로는 테슬라 로보택시의 실제 운행 도시, 차량 대수, 안전 모니터 유무, 사고·중단 사례를 함께 봐야 합니다. 특히 마이애미 확대 이후 서비스 품질과 대기 시간, 규제 당국과의 관계가 중요한 확인 포인트가 될 수 있습니다.</w:t>
      </w:r>
    </w:p>
    <w:p>
      <w:pPr>
        <w:pStyle w:val="BodyText"/>
      </w:pPr>
      <w:r>
        <w:rPr>
          <w:rFonts w:ascii="Malgun Gothic" w:hAnsi="Malgun Gothic" w:eastAsia="맑은 고딕"/>
          <w:color w:val="111827"/>
        </w:rPr>
        <w:t>웨이모는 주당 운행 횟수와 신규 도시 확장보다 리콜 후 소프트웨어 개선이 실제로 어떻게 적용되는지가 중요합니다. NHTSA 자료에는 웨이모가 공사 구간 진입을 피하고 감지하는 소프트웨어 개선과 추가 운영 프로토콜을 적용할 예정이라고 되어 있어, 향후 리콜 조치 완료 여부와 고속도로 운행 재개 범위를 확인해야 합니다.</w:t>
      </w:r>
    </w:p>
    <w:p>
      <w:pPr>
        <w:pStyle w:val="BodyText"/>
      </w:pPr>
      <w:r>
        <w:rPr>
          <w:rFonts w:ascii="Malgun Gothic" w:hAnsi="Malgun Gothic" w:eastAsia="맑은 고딕"/>
          <w:color w:val="111827"/>
        </w:rPr>
        <w:t>휴머노이드 로봇은 “얼마나 사람처럼 보이느냐”보다 “정해진 현장에서 반복 작업을 안정적으로 수행하느냐”가 핵심입니다. Figure AI의 BMW 적용 사례처럼 생산·물류 현장 데이터가 늘어나는지, 로봇 1대당 가격과 유지보수 비용이 얼마나 낮아지는지, 안전 기준이 어떻게 정비되는지를 봐야 합니다.</w:t>
      </w:r>
    </w:p>
    <w:p>
      <w:pPr>
        <w:pStyle w:val="Heading2"/>
      </w:pPr>
      <w:r>
        <w:rPr>
          <w:rFonts w:ascii="Malgun Gothic" w:hAnsi="Malgun Gothic" w:eastAsia="맑은 고딕"/>
          <w:color w:val="111827"/>
        </w:rPr>
        <w:t>개인 투자자가 조심할 점</w:t>
      </w:r>
    </w:p>
    <w:p>
      <w:pPr>
        <w:pStyle w:val="BodyText"/>
      </w:pPr>
      <w:r>
        <w:rPr>
          <w:rFonts w:ascii="Malgun Gothic" w:hAnsi="Malgun Gothic" w:eastAsia="맑은 고딕"/>
          <w:color w:val="111827"/>
        </w:rPr>
        <w:t>로봇·자율주행 테마는 기대감이 주가에 빠르게 반영될 수 있는 분야입니다. 특히 로보택시, FSD, 휴머노이드 같은 단어는 장기 성장성을 자극하지만, 실제 매출·마진·규제 승인까지는 시간이 걸릴 수 있습니다.</w:t>
      </w:r>
    </w:p>
    <w:p>
      <w:pPr>
        <w:pStyle w:val="BodyText"/>
      </w:pPr>
      <w:r>
        <w:rPr>
          <w:rFonts w:ascii="Malgun Gothic" w:hAnsi="Malgun Gothic" w:eastAsia="맑은 고딕"/>
          <w:color w:val="111827"/>
        </w:rPr>
        <w:t>테슬라의 로보택시 확대는 중요한 뉴스이지만, 서비스 지역 확대만으로 수익성이 확인됐다고 단정하면 안 됩니다. 웨이모 역시 운행 규모가 크다는 장점이 있지만, 최근 리콜 사례에서 보듯 자율주행은 예외 상황 대응이 계속 검증되어야 하는 산업입니다.</w:t>
      </w:r>
    </w:p>
    <w:p>
      <w:pPr>
        <w:pStyle w:val="BodyText"/>
      </w:pPr>
      <w:r>
        <w:rPr>
          <w:rFonts w:ascii="Malgun Gothic" w:hAnsi="Malgun Gothic" w:eastAsia="맑은 고딕"/>
          <w:color w:val="111827"/>
        </w:rPr>
        <w:t>휴머노이드 로봇도 마찬가지입니다. Figure AI가 BMW 현장에 Figure 03을 투입한 것은 의미 있는 진전이지만, 모든 공장에 빠르게 확산된다고 보기는 어렵습니다. 로봇의 작업 속도, 고장률, 안전성, 비용 대비 효율이 확인되어야 본격적인 산업 변화로 이어질 수 있습니다.</w:t>
      </w:r>
    </w:p>
    <w:p>
      <w:pPr>
        <w:pStyle w:val="Heading2"/>
      </w:pPr>
      <w:r>
        <w:rPr>
          <w:rFonts w:ascii="Malgun Gothic" w:hAnsi="Malgun Gothic" w:eastAsia="맑은 고딕"/>
          <w:color w:val="111827"/>
        </w:rPr>
        <w:t>FAQ</w:t>
      </w:r>
    </w:p>
    <w:p>
      <w:pPr>
        <w:pStyle w:val="BodyText"/>
      </w:pPr>
      <w:r>
        <w:rPr>
          <w:rFonts w:ascii="Malgun Gothic" w:hAnsi="Malgun Gothic" w:eastAsia="맑은 고딕"/>
          <w:color w:val="111827"/>
        </w:rPr>
        <w:t>Q1. 로봇·자율주행 이슈가 중요한 이유는 무엇인가요?</w:t>
      </w:r>
    </w:p>
    <w:p>
      <w:pPr>
        <w:pStyle w:val="BodyText"/>
      </w:pPr>
      <w:r>
        <w:rPr>
          <w:rFonts w:ascii="Malgun Gothic" w:hAnsi="Malgun Gothic" w:eastAsia="맑은 고딕"/>
          <w:color w:val="111827"/>
        </w:rPr>
        <w:t>A. AI가 단순 소프트웨어를 넘어 도로와 공장 같은 현실 공간에서 작동하기 시작했기 때문입니다. 테슬라는 로보택시 확대를 통해 자율주행 호출 시장을 키우려 하고, 웨이모는 이미 여러 도시에서 대규모 운행 경험을 쌓고 있습니다. Figure AI의 휴머노이드 로봇은 제조 현장에서 실제 작업을 맡는 방향으로 움직이고 있어, 로봇·자율주행은 AI 산업의 다음 상용화 단계로 볼 수 있습니다.</w:t>
      </w:r>
    </w:p>
    <w:p>
      <w:pPr>
        <w:pStyle w:val="BodyText"/>
      </w:pPr>
      <w:r>
        <w:rPr>
          <w:rFonts w:ascii="Malgun Gothic" w:hAnsi="Malgun Gothic" w:eastAsia="맑은 고딕"/>
          <w:color w:val="111827"/>
        </w:rPr>
        <w:t>Q2. 이 이슈와 함께 봐야 할 지표나 뉴스는 무엇인가요?</w:t>
      </w:r>
    </w:p>
    <w:p>
      <w:pPr>
        <w:pStyle w:val="BodyText"/>
      </w:pPr>
      <w:r>
        <w:rPr>
          <w:rFonts w:ascii="Malgun Gothic" w:hAnsi="Malgun Gothic" w:eastAsia="맑은 고딕"/>
          <w:color w:val="111827"/>
        </w:rPr>
        <w:t>A. 테슬라 로보택시 운행 도시와 차량 대수, 웨이모의 리콜 조치 진행 상황, NHTSA 등 규제기관 조사, Figure AI의 추가 공장 적용 사례를 함께 봐야 합니다. 주식시장에서는 테슬라와 알파벳의 실적 발표, AI·로보틱스 투자 지출, 자율주행 관련 규제 변화가 함께 움직일 수 있습니다.</w:t>
      </w:r>
    </w:p>
    <w:p>
      <w:pPr>
        <w:pStyle w:val="BodyText"/>
      </w:pPr>
      <w:r>
        <w:rPr>
          <w:rFonts w:ascii="Malgun Gothic" w:hAnsi="Malgun Gothic" w:eastAsia="맑은 고딕"/>
          <w:color w:val="111827"/>
        </w:rPr>
        <w:t>Q3. 단기적으로 주의할 점은 무엇인가요?</w:t>
      </w:r>
    </w:p>
    <w:p>
      <w:pPr>
        <w:pStyle w:val="BodyText"/>
      </w:pPr>
      <w:r>
        <w:rPr>
          <w:rFonts w:ascii="Malgun Gothic" w:hAnsi="Malgun Gothic" w:eastAsia="맑은 고딕"/>
          <w:color w:val="111827"/>
        </w:rPr>
        <w:t>A. 로보택시와 휴머노이드는 기대감이 큰 만큼 뉴스 한 건에 주가가 크게 흔들릴 수 있습니다. 서비스 확대, 공장 투입, 로봇 시연 같은 소식은 긍정적으로 볼 수 있지만, 실제 수익성·안전성·규제 승인까지 확인되기 전에는 과도한 낙관을 피하는 것이 좋습니다. 리콜, 사고 조사, 생산 지연 같은 변수도 동시에 확인해야 합니다.</w:t>
      </w:r>
    </w:p>
    <w:p>
      <w:pPr>
        <w:pStyle w:val="Heading2"/>
      </w:pPr>
      <w:r>
        <w:rPr>
          <w:rFonts w:ascii="Malgun Gothic" w:hAnsi="Malgun Gothic" w:eastAsia="맑은 고딕"/>
          <w:color w:val="111827"/>
        </w:rPr>
        <w:t>핵심 요약</w:t>
      </w:r>
    </w:p>
    <w:p>
      <w:pPr>
        <w:pStyle w:val="BodyText"/>
      </w:pPr>
      <w:r>
        <w:rPr>
          <w:rFonts w:ascii="Malgun Gothic" w:hAnsi="Malgun Gothic" w:eastAsia="맑은 고딕"/>
          <w:color w:val="111827"/>
        </w:rPr>
        <w:t>테슬라는 마이애미 로보택시 확대를 통해 자율주행 호출 서비스 확장 흐름을 이어가고 있습니다.</w:t>
      </w:r>
    </w:p>
    <w:p>
      <w:pPr>
        <w:pStyle w:val="BodyText"/>
      </w:pPr>
      <w:r>
        <w:rPr>
          <w:rFonts w:ascii="Malgun Gothic" w:hAnsi="Malgun Gothic" w:eastAsia="맑은 고딕"/>
          <w:color w:val="111827"/>
        </w:rPr>
        <w:t>웨이모는 대규모 운행 경험을 갖고 있지만, 피닉스 우버 협력 종료와 공사 구간 관련 리콜이 단기 변수로 떠올랐습니다.</w:t>
      </w:r>
    </w:p>
    <w:p>
      <w:pPr>
        <w:pStyle w:val="BodyText"/>
      </w:pPr>
      <w:r>
        <w:rPr>
          <w:rFonts w:ascii="Malgun Gothic" w:hAnsi="Malgun Gothic" w:eastAsia="맑은 고딕"/>
          <w:color w:val="111827"/>
        </w:rPr>
        <w:t>Figure AI의 Figure 03 BMW 투입은 휴머노이드 로봇이 실제 제조·물류 현장으로 들어가는 흐름을 보여주지만, 대량 상용화는 아직 검증이 필요합니다.</w:t>
      </w:r>
    </w:p>
    <w:p>
      <w:pPr>
        <w:pStyle w:val="NoteText"/>
        <w:shd w:val="clear" w:color="auto" w:fill="F8FAFC"/>
      </w:pPr>
      <w:r>
        <w:rPr>
          <w:rFonts w:ascii="Malgun Gothic" w:hAnsi="Malgun Gothic" w:eastAsia="맑은 고딕"/>
          <w:color w:val="111827"/>
        </w:rPr>
        <w:t>※ 이 글은 해외 경제 흐름을 이해하기 위한 참고용 콘텐츠입니다. 특정 종목이나 자산에 대한 투자 권유가 아니며, 투자 판단은 본인 책임입니다.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테슬라 마이애미 로보택시 확대, 웨이모·휴머노이드 경쟁 가속</dc:title>
  <dc:creator>NEO AI 콘텐츠 센터</dc:creator>
  <cp:lastModifiedBy>NEO AI 콘텐츠 센터</cp:lastModifiedBy>
  <dcterms:created xsi:type="dcterms:W3CDTF">2026-07-11T08:10:25Z</dcterms:created>
  <dcterms:modified xsi:type="dcterms:W3CDTF">2026-07-11T08:10:25Z</dcterms:modified>
</cp:coreProperties>
</file>